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E3" w:rsidRDefault="00320E93" w:rsidP="00320E93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Утверждаю:</w:t>
      </w:r>
    </w:p>
    <w:p w:rsidR="00320E93" w:rsidRDefault="00320E93" w:rsidP="00320E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34EE1">
        <w:rPr>
          <w:rFonts w:ascii="Times New Roman" w:hAnsi="Times New Roman" w:cs="Times New Roman"/>
        </w:rPr>
        <w:t xml:space="preserve">                     </w:t>
      </w:r>
      <w:r w:rsidR="00817D9D">
        <w:rPr>
          <w:rFonts w:ascii="Times New Roman" w:hAnsi="Times New Roman" w:cs="Times New Roman"/>
        </w:rPr>
        <w:t>зам</w:t>
      </w:r>
      <w:proofErr w:type="gramStart"/>
      <w:r w:rsidR="00817D9D">
        <w:rPr>
          <w:rFonts w:ascii="Times New Roman" w:hAnsi="Times New Roman" w:cs="Times New Roman"/>
        </w:rPr>
        <w:t>.д</w:t>
      </w:r>
      <w:proofErr w:type="gramEnd"/>
      <w:r w:rsidR="00817D9D">
        <w:rPr>
          <w:rFonts w:ascii="Times New Roman" w:hAnsi="Times New Roman" w:cs="Times New Roman"/>
        </w:rPr>
        <w:t>иректора по УМР</w:t>
      </w:r>
    </w:p>
    <w:p w:rsidR="00320E93" w:rsidRDefault="00320E93" w:rsidP="00320E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34EE1">
        <w:rPr>
          <w:rFonts w:ascii="Times New Roman" w:hAnsi="Times New Roman" w:cs="Times New Roman"/>
        </w:rPr>
        <w:t xml:space="preserve">              </w:t>
      </w:r>
      <w:proofErr w:type="spellStart"/>
      <w:r w:rsidR="00A34EE1">
        <w:rPr>
          <w:rFonts w:ascii="Times New Roman" w:hAnsi="Times New Roman" w:cs="Times New Roman"/>
        </w:rPr>
        <w:t>______________</w:t>
      </w:r>
      <w:r w:rsidR="00817D9D">
        <w:rPr>
          <w:rFonts w:ascii="Times New Roman" w:hAnsi="Times New Roman" w:cs="Times New Roman"/>
        </w:rPr>
        <w:t>А.А.Шатунова</w:t>
      </w:r>
      <w:proofErr w:type="spellEnd"/>
    </w:p>
    <w:p w:rsidR="00720835" w:rsidRDefault="00720835" w:rsidP="00320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93" w:rsidRPr="00A74141" w:rsidRDefault="00320E93" w:rsidP="00320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41">
        <w:rPr>
          <w:rFonts w:ascii="Times New Roman" w:hAnsi="Times New Roman" w:cs="Times New Roman"/>
          <w:b/>
          <w:sz w:val="28"/>
          <w:szCs w:val="28"/>
        </w:rPr>
        <w:t>График конт</w:t>
      </w:r>
      <w:r w:rsidR="001107F9">
        <w:rPr>
          <w:rFonts w:ascii="Times New Roman" w:hAnsi="Times New Roman" w:cs="Times New Roman"/>
          <w:b/>
          <w:sz w:val="28"/>
          <w:szCs w:val="28"/>
        </w:rPr>
        <w:t>роля педагогических форм на 202</w:t>
      </w:r>
      <w:r w:rsidR="002822C4">
        <w:rPr>
          <w:rFonts w:ascii="Times New Roman" w:hAnsi="Times New Roman" w:cs="Times New Roman"/>
          <w:b/>
          <w:sz w:val="28"/>
          <w:szCs w:val="28"/>
        </w:rPr>
        <w:t>5</w:t>
      </w:r>
      <w:r w:rsidR="00A34EE1">
        <w:rPr>
          <w:rFonts w:ascii="Times New Roman" w:hAnsi="Times New Roman" w:cs="Times New Roman"/>
          <w:b/>
          <w:sz w:val="28"/>
          <w:szCs w:val="28"/>
        </w:rPr>
        <w:t>-202</w:t>
      </w:r>
      <w:r w:rsidR="002822C4">
        <w:rPr>
          <w:rFonts w:ascii="Times New Roman" w:hAnsi="Times New Roman" w:cs="Times New Roman"/>
          <w:b/>
          <w:sz w:val="28"/>
          <w:szCs w:val="28"/>
        </w:rPr>
        <w:t>6</w:t>
      </w:r>
      <w:r w:rsidRPr="00A741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4141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A7414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A74141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320E93" w:rsidTr="00510788">
        <w:tc>
          <w:tcPr>
            <w:tcW w:w="14786" w:type="dxa"/>
            <w:gridSpan w:val="3"/>
          </w:tcPr>
          <w:p w:rsidR="00320E93" w:rsidRPr="00320E93" w:rsidRDefault="00520670" w:rsidP="000222D6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педагогические и информационные технологии в учебном процессе</w:t>
            </w:r>
          </w:p>
        </w:tc>
      </w:tr>
      <w:tr w:rsidR="00320E93" w:rsidTr="00A07AEA">
        <w:tc>
          <w:tcPr>
            <w:tcW w:w="14786" w:type="dxa"/>
            <w:gridSpan w:val="3"/>
          </w:tcPr>
          <w:p w:rsidR="00320E93" w:rsidRPr="006878EE" w:rsidRDefault="00320E93" w:rsidP="005F3B8C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8EE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контроля педагогических форм</w:t>
            </w:r>
            <w:r w:rsidR="00074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администрацией колледжа</w:t>
            </w:r>
          </w:p>
        </w:tc>
      </w:tr>
      <w:tr w:rsidR="00320E93" w:rsidTr="00320E93">
        <w:tc>
          <w:tcPr>
            <w:tcW w:w="4928" w:type="dxa"/>
          </w:tcPr>
          <w:p w:rsidR="00320E93" w:rsidRDefault="00320E93" w:rsidP="002C710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ноябрь, </w:t>
            </w:r>
          </w:p>
        </w:tc>
        <w:tc>
          <w:tcPr>
            <w:tcW w:w="4929" w:type="dxa"/>
          </w:tcPr>
          <w:p w:rsidR="00320E93" w:rsidRDefault="002C710E" w:rsidP="002C710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="00320E93">
              <w:rPr>
                <w:rFonts w:ascii="Times New Roman" w:hAnsi="Times New Roman" w:cs="Times New Roman"/>
                <w:sz w:val="24"/>
                <w:szCs w:val="24"/>
              </w:rPr>
              <w:t xml:space="preserve">январь, февраль, </w:t>
            </w:r>
          </w:p>
        </w:tc>
        <w:tc>
          <w:tcPr>
            <w:tcW w:w="4929" w:type="dxa"/>
          </w:tcPr>
          <w:p w:rsidR="00320E93" w:rsidRDefault="002C710E" w:rsidP="002C710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320E93">
              <w:rPr>
                <w:rFonts w:ascii="Times New Roman" w:hAnsi="Times New Roman" w:cs="Times New Roman"/>
                <w:sz w:val="24"/>
                <w:szCs w:val="24"/>
              </w:rPr>
              <w:t xml:space="preserve">апрель, май, </w:t>
            </w:r>
          </w:p>
        </w:tc>
      </w:tr>
      <w:tr w:rsidR="00320E93" w:rsidTr="00320E93">
        <w:tc>
          <w:tcPr>
            <w:tcW w:w="4928" w:type="dxa"/>
          </w:tcPr>
          <w:p w:rsidR="00320E93" w:rsidRDefault="00F724A0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7E2">
              <w:rPr>
                <w:rFonts w:ascii="Times New Roman" w:hAnsi="Times New Roman" w:cs="Times New Roman"/>
                <w:sz w:val="24"/>
                <w:szCs w:val="24"/>
              </w:rPr>
              <w:t>оответствие педагогических форм общим дидактическим требованиям</w:t>
            </w:r>
          </w:p>
        </w:tc>
        <w:tc>
          <w:tcPr>
            <w:tcW w:w="4929" w:type="dxa"/>
          </w:tcPr>
          <w:p w:rsidR="00320E93" w:rsidRDefault="00320E93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анализ педагогической формы</w:t>
            </w:r>
          </w:p>
        </w:tc>
        <w:tc>
          <w:tcPr>
            <w:tcW w:w="4929" w:type="dxa"/>
          </w:tcPr>
          <w:p w:rsidR="00320E93" w:rsidRDefault="00404F13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владения педагогами современными педагогическими технологиями</w:t>
            </w:r>
          </w:p>
        </w:tc>
      </w:tr>
      <w:tr w:rsidR="00320E93" w:rsidTr="005917D0">
        <w:tc>
          <w:tcPr>
            <w:tcW w:w="14786" w:type="dxa"/>
            <w:gridSpan w:val="3"/>
          </w:tcPr>
          <w:p w:rsidR="00320E93" w:rsidRDefault="00320E93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осуществляют</w:t>
            </w:r>
            <w:r w:rsidR="006878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78EE" w:rsidRDefault="006878EE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–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CC3">
              <w:rPr>
                <w:rFonts w:ascii="Times New Roman" w:hAnsi="Times New Roman" w:cs="Times New Roman"/>
                <w:sz w:val="24"/>
                <w:szCs w:val="24"/>
              </w:rPr>
              <w:t>Софронова Т.М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8EE" w:rsidRDefault="006878EE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 xml:space="preserve"> по УМР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CC3">
              <w:rPr>
                <w:rFonts w:ascii="Times New Roman" w:hAnsi="Times New Roman" w:cs="Times New Roman"/>
                <w:sz w:val="24"/>
                <w:szCs w:val="24"/>
              </w:rPr>
              <w:t>Шатунова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2C4" w:rsidRDefault="002822C4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УПР-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6878EE" w:rsidRDefault="006878EE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CC3">
              <w:rPr>
                <w:rFonts w:ascii="Times New Roman" w:hAnsi="Times New Roman" w:cs="Times New Roman"/>
                <w:sz w:val="24"/>
                <w:szCs w:val="24"/>
              </w:rPr>
              <w:t>Мягкова О.М.</w:t>
            </w:r>
          </w:p>
          <w:p w:rsidR="006878EE" w:rsidRDefault="006878EE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>Ширяева О.В.</w:t>
            </w:r>
          </w:p>
          <w:p w:rsidR="006878EE" w:rsidRDefault="00817D9D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82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  <w:r w:rsidR="00580A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2822C4">
              <w:rPr>
                <w:rFonts w:ascii="Times New Roman" w:hAnsi="Times New Roman" w:cs="Times New Roman"/>
                <w:sz w:val="24"/>
                <w:szCs w:val="24"/>
              </w:rPr>
              <w:t>Заживихина</w:t>
            </w:r>
            <w:proofErr w:type="spellEnd"/>
            <w:r w:rsidR="002822C4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580AB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580ABB">
              <w:rPr>
                <w:rFonts w:ascii="Times New Roman" w:hAnsi="Times New Roman" w:cs="Times New Roman"/>
                <w:sz w:val="24"/>
                <w:szCs w:val="24"/>
              </w:rPr>
              <w:t>Бублий</w:t>
            </w:r>
            <w:proofErr w:type="spellEnd"/>
            <w:r w:rsidR="00580ABB">
              <w:rPr>
                <w:rFonts w:ascii="Times New Roman" w:hAnsi="Times New Roman" w:cs="Times New Roman"/>
                <w:sz w:val="24"/>
                <w:szCs w:val="24"/>
              </w:rPr>
              <w:t xml:space="preserve"> С.Н., Васильева Т.</w:t>
            </w:r>
            <w:proofErr w:type="gramStart"/>
            <w:r w:rsidR="00580A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878EE" w:rsidTr="00165935">
        <w:tc>
          <w:tcPr>
            <w:tcW w:w="14786" w:type="dxa"/>
            <w:gridSpan w:val="3"/>
          </w:tcPr>
          <w:p w:rsidR="006878EE" w:rsidRPr="006878EE" w:rsidRDefault="000749A4" w:rsidP="006878E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педагогических форм педагогами колледжа</w:t>
            </w:r>
          </w:p>
        </w:tc>
      </w:tr>
      <w:tr w:rsidR="00720835" w:rsidTr="006348FF">
        <w:tc>
          <w:tcPr>
            <w:tcW w:w="4928" w:type="dxa"/>
          </w:tcPr>
          <w:p w:rsidR="00720835" w:rsidRDefault="00473B4A" w:rsidP="006878E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312EFF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</w:tc>
        <w:tc>
          <w:tcPr>
            <w:tcW w:w="4929" w:type="dxa"/>
          </w:tcPr>
          <w:p w:rsidR="00720835" w:rsidRDefault="00473B4A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2822C4"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</w:p>
        </w:tc>
        <w:tc>
          <w:tcPr>
            <w:tcW w:w="4929" w:type="dxa"/>
          </w:tcPr>
          <w:p w:rsidR="00720835" w:rsidRDefault="00720835" w:rsidP="00473B4A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312EFF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</w:tr>
      <w:tr w:rsidR="006878EE" w:rsidTr="005F7C99">
        <w:tc>
          <w:tcPr>
            <w:tcW w:w="4928" w:type="dxa"/>
          </w:tcPr>
          <w:p w:rsidR="006878EE" w:rsidRDefault="006878EE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="00A7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AA2">
              <w:rPr>
                <w:rFonts w:ascii="Times New Roman" w:hAnsi="Times New Roman" w:cs="Times New Roman"/>
                <w:sz w:val="24"/>
                <w:szCs w:val="24"/>
              </w:rPr>
              <w:t>технических дисциплин</w:t>
            </w:r>
          </w:p>
        </w:tc>
        <w:tc>
          <w:tcPr>
            <w:tcW w:w="4929" w:type="dxa"/>
          </w:tcPr>
          <w:p w:rsidR="006878EE" w:rsidRDefault="006878EE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r w:rsidR="00E332A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 дисциплин</w:t>
            </w:r>
          </w:p>
        </w:tc>
        <w:tc>
          <w:tcPr>
            <w:tcW w:w="4929" w:type="dxa"/>
          </w:tcPr>
          <w:p w:rsidR="006878EE" w:rsidRDefault="006878EE" w:rsidP="002822C4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="00437C1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</w:t>
            </w:r>
            <w:r w:rsidR="00A74141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</w:tr>
      <w:tr w:rsidR="00D03279" w:rsidTr="00C25F81">
        <w:tc>
          <w:tcPr>
            <w:tcW w:w="4928" w:type="dxa"/>
          </w:tcPr>
          <w:p w:rsidR="00D03279" w:rsidRDefault="00D03279" w:rsidP="00320E93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D03279" w:rsidRDefault="00D03279" w:rsidP="004C772D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7208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C772D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  <w:r w:rsidR="0072083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Т.В.</w:t>
            </w:r>
          </w:p>
        </w:tc>
        <w:tc>
          <w:tcPr>
            <w:tcW w:w="4929" w:type="dxa"/>
          </w:tcPr>
          <w:p w:rsidR="00D03279" w:rsidRDefault="00D03279" w:rsidP="006878E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D03279" w:rsidRDefault="00720835" w:rsidP="00720835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0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72D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="00D0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 w:rsidR="004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D03279" w:rsidRDefault="00D03279" w:rsidP="006878E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D03279" w:rsidRDefault="00D03279" w:rsidP="006878E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C772D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C4">
              <w:rPr>
                <w:rFonts w:ascii="Times New Roman" w:hAnsi="Times New Roman" w:cs="Times New Roman"/>
                <w:sz w:val="24"/>
                <w:szCs w:val="24"/>
              </w:rPr>
              <w:t>Заживихина</w:t>
            </w:r>
            <w:proofErr w:type="spellEnd"/>
            <w:r w:rsidR="002822C4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279" w:rsidRDefault="00D03279" w:rsidP="00D03279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E93" w:rsidRDefault="00320E93" w:rsidP="00320E93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:rsidR="006878EE" w:rsidRDefault="006878EE" w:rsidP="00320E93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</w:rPr>
      </w:pPr>
      <w:r w:rsidRPr="00A74141">
        <w:rPr>
          <w:rFonts w:ascii="Times New Roman" w:hAnsi="Times New Roman" w:cs="Times New Roman"/>
          <w:b/>
          <w:sz w:val="24"/>
          <w:szCs w:val="24"/>
        </w:rPr>
        <w:t xml:space="preserve">Результаты контроля </w:t>
      </w:r>
      <w:r w:rsidR="00A74141" w:rsidRPr="00A74141">
        <w:rPr>
          <w:rFonts w:ascii="Times New Roman" w:hAnsi="Times New Roman" w:cs="Times New Roman"/>
          <w:b/>
          <w:sz w:val="24"/>
          <w:szCs w:val="24"/>
        </w:rPr>
        <w:t xml:space="preserve">педагогических форм </w:t>
      </w:r>
      <w:r w:rsidRPr="00A74141">
        <w:rPr>
          <w:rFonts w:ascii="Times New Roman" w:hAnsi="Times New Roman" w:cs="Times New Roman"/>
          <w:b/>
          <w:sz w:val="24"/>
          <w:szCs w:val="24"/>
        </w:rPr>
        <w:t xml:space="preserve">будут представлены </w:t>
      </w:r>
      <w:r w:rsidR="0072083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822C4">
        <w:rPr>
          <w:rFonts w:ascii="Times New Roman" w:hAnsi="Times New Roman" w:cs="Times New Roman"/>
          <w:b/>
          <w:sz w:val="24"/>
          <w:szCs w:val="24"/>
        </w:rPr>
        <w:t xml:space="preserve">итоговом </w:t>
      </w:r>
      <w:r w:rsidR="00720835">
        <w:rPr>
          <w:rFonts w:ascii="Times New Roman" w:hAnsi="Times New Roman" w:cs="Times New Roman"/>
          <w:b/>
          <w:sz w:val="24"/>
          <w:szCs w:val="24"/>
        </w:rPr>
        <w:t>методическом совете.</w:t>
      </w:r>
    </w:p>
    <w:p w:rsidR="00C62FB1" w:rsidRPr="00A74141" w:rsidRDefault="00C62FB1" w:rsidP="00320E93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C62FB1" w:rsidRPr="00A74141" w:rsidSect="00320E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E93"/>
    <w:rsid w:val="000222D6"/>
    <w:rsid w:val="00041E5F"/>
    <w:rsid w:val="000749A4"/>
    <w:rsid w:val="000951AE"/>
    <w:rsid w:val="001107F9"/>
    <w:rsid w:val="001310F5"/>
    <w:rsid w:val="001E0D3D"/>
    <w:rsid w:val="002340AA"/>
    <w:rsid w:val="002822C4"/>
    <w:rsid w:val="002C710E"/>
    <w:rsid w:val="002F17E2"/>
    <w:rsid w:val="00312EFF"/>
    <w:rsid w:val="00320E93"/>
    <w:rsid w:val="003655F6"/>
    <w:rsid w:val="003F1AC1"/>
    <w:rsid w:val="00404F13"/>
    <w:rsid w:val="00405CC3"/>
    <w:rsid w:val="00437C14"/>
    <w:rsid w:val="00473B4A"/>
    <w:rsid w:val="004C772D"/>
    <w:rsid w:val="00520670"/>
    <w:rsid w:val="00580ABB"/>
    <w:rsid w:val="005F3B8C"/>
    <w:rsid w:val="006878EE"/>
    <w:rsid w:val="006D25BA"/>
    <w:rsid w:val="00720835"/>
    <w:rsid w:val="0080133B"/>
    <w:rsid w:val="00817D9D"/>
    <w:rsid w:val="00821E73"/>
    <w:rsid w:val="0084023A"/>
    <w:rsid w:val="008E6824"/>
    <w:rsid w:val="009154F1"/>
    <w:rsid w:val="009C09F9"/>
    <w:rsid w:val="009C287D"/>
    <w:rsid w:val="009D31AB"/>
    <w:rsid w:val="00A34EE1"/>
    <w:rsid w:val="00A52CE3"/>
    <w:rsid w:val="00A74141"/>
    <w:rsid w:val="00B72C17"/>
    <w:rsid w:val="00C62FB1"/>
    <w:rsid w:val="00CB20B8"/>
    <w:rsid w:val="00D03279"/>
    <w:rsid w:val="00DC37CE"/>
    <w:rsid w:val="00E13AA2"/>
    <w:rsid w:val="00E332A9"/>
    <w:rsid w:val="00EA2FC2"/>
    <w:rsid w:val="00F1234B"/>
    <w:rsid w:val="00F708B6"/>
    <w:rsid w:val="00F7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UrGZK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17</cp:revision>
  <cp:lastPrinted>2025-08-29T11:30:00Z</cp:lastPrinted>
  <dcterms:created xsi:type="dcterms:W3CDTF">2012-10-08T10:36:00Z</dcterms:created>
  <dcterms:modified xsi:type="dcterms:W3CDTF">2025-08-29T11:31:00Z</dcterms:modified>
</cp:coreProperties>
</file>